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346.2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10:15; 12:10; 14:05; 16:00; 17:55; 19:50; 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15:00; 16:55; 18:50; 20:45; 22:40; 00:35; 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04:55; 06:50; 08:45; 10:40; 12:40; 14:15; 16:10; 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11:35; 13:30; 15:25; 17:25; 19:00; 20:55;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